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15" w:rsidRPr="0058650C" w:rsidRDefault="00B45815" w:rsidP="004D38A0">
      <w:pPr>
        <w:jc w:val="center"/>
        <w:rPr>
          <w:b/>
        </w:rPr>
      </w:pPr>
      <w:r w:rsidRPr="0058650C">
        <w:rPr>
          <w:b/>
        </w:rPr>
        <w:t>Методические указания</w:t>
      </w:r>
    </w:p>
    <w:p w:rsidR="00B45815" w:rsidRPr="0058650C" w:rsidRDefault="00B45815" w:rsidP="004D38A0">
      <w:pPr>
        <w:jc w:val="center"/>
        <w:rPr>
          <w:b/>
        </w:rPr>
      </w:pPr>
      <w:r w:rsidRPr="0058650C">
        <w:rPr>
          <w:b/>
        </w:rPr>
        <w:t>для студентов 1 курса отделения фармации МБФ</w:t>
      </w:r>
    </w:p>
    <w:p w:rsidR="00B45815" w:rsidRPr="0058650C" w:rsidRDefault="00B45815" w:rsidP="004D38A0">
      <w:pPr>
        <w:jc w:val="center"/>
        <w:rPr>
          <w:b/>
        </w:rPr>
      </w:pPr>
      <w:r w:rsidRPr="0058650C">
        <w:rPr>
          <w:b/>
        </w:rPr>
        <w:t>для подготовки к занятиям</w:t>
      </w:r>
    </w:p>
    <w:p w:rsidR="00B45815" w:rsidRDefault="00B45815" w:rsidP="004D38A0">
      <w:pPr>
        <w:tabs>
          <w:tab w:val="left" w:pos="6096"/>
        </w:tabs>
        <w:jc w:val="center"/>
        <w:rPr>
          <w:b/>
        </w:rPr>
      </w:pPr>
      <w:r w:rsidRPr="0058650C">
        <w:rPr>
          <w:b/>
        </w:rPr>
        <w:t>по микробиологии</w:t>
      </w:r>
    </w:p>
    <w:p w:rsidR="00B45815" w:rsidRPr="00E00D4B" w:rsidRDefault="00B45815" w:rsidP="00E00D4B">
      <w:pPr>
        <w:spacing w:line="276" w:lineRule="auto"/>
        <w:jc w:val="both"/>
        <w:rPr>
          <w:i/>
        </w:rPr>
      </w:pPr>
      <w:r w:rsidRPr="00E00D4B">
        <w:rPr>
          <w:i/>
        </w:rPr>
        <w:t>Учебная дисциплина –  микробиология</w:t>
      </w:r>
    </w:p>
    <w:p w:rsidR="00B45815" w:rsidRPr="00E00D4B" w:rsidRDefault="00B45815" w:rsidP="00E00D4B">
      <w:pPr>
        <w:spacing w:line="276" w:lineRule="auto"/>
        <w:jc w:val="both"/>
        <w:rPr>
          <w:i/>
        </w:rPr>
      </w:pPr>
      <w:r w:rsidRPr="00E00D4B">
        <w:rPr>
          <w:i/>
        </w:rPr>
        <w:t>Направление подготовки –</w:t>
      </w:r>
      <w:r w:rsidRPr="00E00D4B">
        <w:rPr>
          <w:b/>
        </w:rPr>
        <w:t>060301 (33.05.01) фармация</w:t>
      </w:r>
    </w:p>
    <w:p w:rsidR="00B45815" w:rsidRPr="00E00D4B" w:rsidRDefault="00B45815" w:rsidP="00E00D4B">
      <w:pPr>
        <w:spacing w:line="276" w:lineRule="auto"/>
        <w:jc w:val="both"/>
        <w:rPr>
          <w:i/>
        </w:rPr>
      </w:pPr>
      <w:r w:rsidRPr="00E00D4B">
        <w:rPr>
          <w:i/>
        </w:rPr>
        <w:t>Семестр – 2, курс –1</w:t>
      </w:r>
    </w:p>
    <w:p w:rsidR="00B45815" w:rsidRPr="00E00D4B" w:rsidRDefault="00B45815" w:rsidP="00E00D4B">
      <w:pPr>
        <w:spacing w:line="276" w:lineRule="auto"/>
        <w:jc w:val="both"/>
        <w:rPr>
          <w:i/>
        </w:rPr>
      </w:pPr>
      <w:r w:rsidRPr="00E00D4B">
        <w:rPr>
          <w:i/>
        </w:rPr>
        <w:t>Количество часов, отведенное на курс, цикл –   36  час</w:t>
      </w:r>
    </w:p>
    <w:p w:rsidR="00B45815" w:rsidRPr="0058650C" w:rsidRDefault="00B45815" w:rsidP="004D38A0">
      <w:pPr>
        <w:tabs>
          <w:tab w:val="left" w:pos="6096"/>
        </w:tabs>
        <w:jc w:val="center"/>
        <w:rPr>
          <w:b/>
        </w:rPr>
      </w:pPr>
    </w:p>
    <w:p w:rsidR="00B45815" w:rsidRPr="0058650C" w:rsidRDefault="00B45815" w:rsidP="0058650C">
      <w:pPr>
        <w:spacing w:before="240" w:after="240"/>
        <w:jc w:val="both"/>
        <w:rPr>
          <w:b/>
          <w:color w:val="000000"/>
        </w:rPr>
      </w:pPr>
      <w:r w:rsidRPr="0058650C">
        <w:rPr>
          <w:b/>
          <w:color w:val="000000"/>
        </w:rPr>
        <w:t xml:space="preserve">Тема 1: </w:t>
      </w:r>
      <w:r w:rsidRPr="0058650C">
        <w:rPr>
          <w:b/>
        </w:rPr>
        <w:t>Устройство и оснащение микробиологической лаборатории. Устройство микроскопа. Систематика и номенклатура микроорганизмов. Морфологические группы бактерий, спирохет, актиномицетов, риккетсий, хламидий и микоплазм, вирусов и бактериофагов. Микроскопический метод диагностики</w:t>
      </w:r>
    </w:p>
    <w:p w:rsidR="00B45815" w:rsidRPr="0058650C" w:rsidRDefault="00B45815" w:rsidP="0058650C">
      <w:pPr>
        <w:spacing w:before="240" w:after="240"/>
        <w:jc w:val="both"/>
        <w:rPr>
          <w:b/>
        </w:rPr>
      </w:pPr>
      <w:r w:rsidRPr="0058650C">
        <w:rPr>
          <w:b/>
          <w:color w:val="000000"/>
        </w:rPr>
        <w:t>Вопросы к занятию 1.</w:t>
      </w:r>
      <w:r w:rsidRPr="0058650C">
        <w:rPr>
          <w:b/>
        </w:rPr>
        <w:t xml:space="preserve">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1.Устройство и оснащение микробиологической лаборатории.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2.Устройство микроскопа.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>3.Систематика и номенклатура микроорганизмов.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 4.Морфологические группы бактерий.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 5.Структура бактериальной клетки. Характеристика обязательных структур: ЦПМ, нуклеоид, цтоплазма, рибосомы. Мезосомы. Строение клеточной стенки грамположительных и грамотрицательных бактерий.  Характеристика необязательных структур: споры, жгутики, ворсинки, включения. Плазмиды.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>6.Методика приготовление мазков, простые и сложные методы окраски.  Бактериоскопический метод диагностики</w:t>
      </w:r>
    </w:p>
    <w:p w:rsidR="00B45815" w:rsidRPr="0058650C" w:rsidRDefault="00B45815" w:rsidP="0058650C">
      <w:pPr>
        <w:spacing w:before="240" w:after="240"/>
        <w:jc w:val="both"/>
        <w:rPr>
          <w:b/>
        </w:rPr>
      </w:pPr>
      <w:r w:rsidRPr="0058650C">
        <w:rPr>
          <w:b/>
        </w:rPr>
        <w:t>Вопросы к занятию 2.</w:t>
      </w:r>
    </w:p>
    <w:p w:rsidR="00B45815" w:rsidRPr="0058650C" w:rsidRDefault="00B45815" w:rsidP="0058650C">
      <w:pPr>
        <w:jc w:val="both"/>
      </w:pPr>
      <w:r w:rsidRPr="0058650C">
        <w:t>1.Особенности морфологии и методы обнаружения спирохет, актиномицетов, риккетсий, хламидий и микоплазм, грибов и простейших.</w:t>
      </w:r>
    </w:p>
    <w:p w:rsidR="00B45815" w:rsidRPr="0058650C" w:rsidRDefault="00B45815" w:rsidP="0058650C">
      <w:pPr>
        <w:jc w:val="both"/>
      </w:pPr>
      <w:r w:rsidRPr="0058650C">
        <w:t xml:space="preserve"> 2.Морфология и жизнедеятельность вирусов и бактериофагов. </w:t>
      </w:r>
    </w:p>
    <w:p w:rsidR="00B45815" w:rsidRPr="0058650C" w:rsidRDefault="00B45815" w:rsidP="0058650C">
      <w:pPr>
        <w:jc w:val="both"/>
      </w:pPr>
      <w:r w:rsidRPr="0058650C">
        <w:t xml:space="preserve">3.Микроскопические методы обнаружения вирусов. Получение и применение бактериофагов. </w:t>
      </w:r>
    </w:p>
    <w:p w:rsidR="00B45815" w:rsidRPr="0058650C" w:rsidRDefault="00B45815" w:rsidP="0058650C">
      <w:pPr>
        <w:jc w:val="both"/>
      </w:pPr>
      <w:r w:rsidRPr="0058650C">
        <w:t xml:space="preserve">4.Лечебно-профилактические препараты бактериофагов. </w:t>
      </w:r>
    </w:p>
    <w:p w:rsidR="00B45815" w:rsidRPr="0058650C" w:rsidRDefault="00B45815" w:rsidP="0058650C">
      <w:pPr>
        <w:jc w:val="both"/>
      </w:pPr>
      <w:r w:rsidRPr="0058650C">
        <w:t xml:space="preserve"> Итоговое занятие по теме.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  <w:rPr>
          <w:b/>
        </w:rPr>
      </w:pPr>
      <w:r w:rsidRPr="0058650C">
        <w:rPr>
          <w:b/>
        </w:rPr>
        <w:t>Тема 2: Рост и размножение бактерий. Физиология микроорганизмов. Типы и механизмы питания бактерий. Культивирование бактерий. Питательные среды. Бактериологический метод диагностики. Методы культивирование риккетсий, вирусов и хламидий.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</w:pPr>
      <w:r w:rsidRPr="0058650C">
        <w:rPr>
          <w:b/>
        </w:rPr>
        <w:t>Вопросы к занятию 3.</w:t>
      </w:r>
    </w:p>
    <w:p w:rsidR="00B45815" w:rsidRPr="0058650C" w:rsidRDefault="00B45815" w:rsidP="0058650C">
      <w:pPr>
        <w:jc w:val="both"/>
      </w:pPr>
      <w:r w:rsidRPr="0058650C">
        <w:t>1.Физиология микроорганизмов. Типы и механизмы питания бактерий.</w:t>
      </w:r>
    </w:p>
    <w:p w:rsidR="00B45815" w:rsidRPr="0058650C" w:rsidRDefault="00B45815" w:rsidP="0058650C">
      <w:pPr>
        <w:jc w:val="both"/>
      </w:pPr>
      <w:r w:rsidRPr="0058650C">
        <w:t xml:space="preserve">2. Питательные среды. </w:t>
      </w:r>
    </w:p>
    <w:p w:rsidR="00B45815" w:rsidRPr="0058650C" w:rsidRDefault="00B45815" w:rsidP="0058650C">
      <w:pPr>
        <w:jc w:val="both"/>
      </w:pPr>
      <w:r w:rsidRPr="0058650C">
        <w:t>3. Рост, размножение и дыхание бактерий.</w:t>
      </w:r>
    </w:p>
    <w:p w:rsidR="00B45815" w:rsidRPr="0058650C" w:rsidRDefault="00B45815" w:rsidP="0058650C">
      <w:pPr>
        <w:jc w:val="both"/>
      </w:pPr>
      <w:r w:rsidRPr="0058650C">
        <w:t xml:space="preserve">4. Бактериологический метод диагностики. </w:t>
      </w:r>
    </w:p>
    <w:p w:rsidR="00B45815" w:rsidRPr="0058650C" w:rsidRDefault="00B45815" w:rsidP="0058650C">
      <w:pPr>
        <w:jc w:val="both"/>
      </w:pPr>
      <w:r w:rsidRPr="0058650C">
        <w:t>5.Методы культивирования аэробов и анаэробов.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  <w:rPr>
          <w:b/>
        </w:rPr>
      </w:pPr>
      <w:r w:rsidRPr="0058650C">
        <w:rPr>
          <w:b/>
        </w:rPr>
        <w:t>Вопросы к занятию 4.</w:t>
      </w:r>
    </w:p>
    <w:p w:rsidR="00B45815" w:rsidRPr="0058650C" w:rsidRDefault="00B45815" w:rsidP="0058650C">
      <w:pPr>
        <w:jc w:val="both"/>
      </w:pPr>
      <w:r w:rsidRPr="0058650C">
        <w:t xml:space="preserve">1.Методы выделение чистой культуры. </w:t>
      </w:r>
    </w:p>
    <w:p w:rsidR="00B45815" w:rsidRPr="0058650C" w:rsidRDefault="00B45815" w:rsidP="0058650C">
      <w:pPr>
        <w:jc w:val="both"/>
      </w:pPr>
      <w:r w:rsidRPr="0058650C">
        <w:t xml:space="preserve">2.Методы идентификации микроорганизмов. </w:t>
      </w:r>
    </w:p>
    <w:p w:rsidR="00B45815" w:rsidRPr="0058650C" w:rsidRDefault="00B45815" w:rsidP="0058650C">
      <w:pPr>
        <w:jc w:val="both"/>
      </w:pPr>
      <w:r w:rsidRPr="0058650C">
        <w:t>3.Ферменты бактерий, их применение.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  <w:rPr>
          <w:b/>
        </w:rPr>
      </w:pPr>
      <w:r w:rsidRPr="0058650C">
        <w:rPr>
          <w:b/>
        </w:rPr>
        <w:t>Вопросы к занятию 5.</w:t>
      </w:r>
    </w:p>
    <w:p w:rsidR="00B45815" w:rsidRPr="0058650C" w:rsidRDefault="00B45815" w:rsidP="0058650C">
      <w:pPr>
        <w:jc w:val="both"/>
      </w:pPr>
      <w:r w:rsidRPr="0058650C">
        <w:t xml:space="preserve"> 1.Патогенность, вирулентность микроорганизмов. </w:t>
      </w:r>
    </w:p>
    <w:p w:rsidR="00B45815" w:rsidRPr="0058650C" w:rsidRDefault="00B45815" w:rsidP="0058650C">
      <w:pPr>
        <w:jc w:val="both"/>
      </w:pPr>
      <w:r w:rsidRPr="0058650C">
        <w:t xml:space="preserve"> Итоговое занятие по теме.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58650C">
      <w:pPr>
        <w:jc w:val="both"/>
        <w:rPr>
          <w:b/>
        </w:rPr>
      </w:pPr>
      <w:r w:rsidRPr="0058650C">
        <w:rPr>
          <w:b/>
        </w:rPr>
        <w:t>Тема3. Санитарная и фармацевтическая микробиология. Микрофлора лекарственных растений, лекарственного растительного сырья. Нормальная микрофлора организма человека. Дисбиоз.</w:t>
      </w:r>
    </w:p>
    <w:p w:rsidR="00B45815" w:rsidRPr="0058650C" w:rsidRDefault="00B45815" w:rsidP="0058650C">
      <w:pPr>
        <w:spacing w:before="240" w:after="240"/>
        <w:jc w:val="both"/>
        <w:rPr>
          <w:b/>
        </w:rPr>
      </w:pPr>
      <w:r w:rsidRPr="0058650C">
        <w:rPr>
          <w:b/>
        </w:rPr>
        <w:t>Вопросы к занятию 6.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1.Нормальная микрофлора организма человека.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2.Дисбиоз.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3.Препараты для коррекции дисбиозов.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 xml:space="preserve">4.Санитарная и фармацевтическая микробиология. Санитарно показательные микроорганизмы. </w:t>
      </w:r>
    </w:p>
    <w:p w:rsidR="00B45815" w:rsidRPr="0058650C" w:rsidRDefault="00B45815" w:rsidP="0058650C">
      <w:pPr>
        <w:spacing w:before="240" w:after="240"/>
        <w:jc w:val="both"/>
      </w:pPr>
      <w:r w:rsidRPr="0058650C">
        <w:t>5.Санитарно-микробиологические методы изучения: воды, почвы, воздуха, объектов окружающей среды.</w:t>
      </w:r>
    </w:p>
    <w:p w:rsidR="00B45815" w:rsidRPr="0058650C" w:rsidRDefault="00B45815" w:rsidP="0058650C">
      <w:pPr>
        <w:jc w:val="both"/>
      </w:pPr>
      <w:r w:rsidRPr="0058650C">
        <w:rPr>
          <w:b/>
        </w:rPr>
        <w:t xml:space="preserve">Вопросы к занятию </w:t>
      </w:r>
      <w:r w:rsidRPr="0058650C">
        <w:t>7.</w:t>
      </w:r>
    </w:p>
    <w:p w:rsidR="00B45815" w:rsidRPr="0058650C" w:rsidRDefault="00B45815" w:rsidP="0058650C">
      <w:pPr>
        <w:jc w:val="both"/>
      </w:pPr>
      <w:r w:rsidRPr="0058650C">
        <w:t>1.Микробиологические методы изучения: стерильных и нестерильных ЛП; растительного ЛС.</w:t>
      </w:r>
    </w:p>
    <w:p w:rsidR="00B45815" w:rsidRPr="0058650C" w:rsidRDefault="00B45815" w:rsidP="0058650C">
      <w:pPr>
        <w:jc w:val="both"/>
      </w:pPr>
      <w:r w:rsidRPr="0058650C">
        <w:t xml:space="preserve"> 2.Микробиологический контроль в аптеках. </w:t>
      </w:r>
    </w:p>
    <w:p w:rsidR="00B45815" w:rsidRPr="0058650C" w:rsidRDefault="00B45815" w:rsidP="0058650C">
      <w:pPr>
        <w:jc w:val="both"/>
      </w:pPr>
      <w:r w:rsidRPr="0058650C">
        <w:t>Итоговое занятие по теме.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0A5C1F">
      <w:pPr>
        <w:jc w:val="both"/>
        <w:rPr>
          <w:b/>
        </w:rPr>
      </w:pPr>
      <w:r>
        <w:rPr>
          <w:b/>
        </w:rPr>
        <w:t>Тема 4</w:t>
      </w:r>
      <w:r w:rsidRPr="0058650C">
        <w:rPr>
          <w:b/>
        </w:rPr>
        <w:t>. Антибиотики, способы получения. Методы определения чувствительности бактерий к антибиотикам Методы определения активности антибиотиков.</w:t>
      </w:r>
    </w:p>
    <w:p w:rsidR="00B45815" w:rsidRPr="0058650C" w:rsidRDefault="00B45815" w:rsidP="000A5C1F">
      <w:pPr>
        <w:jc w:val="both"/>
        <w:rPr>
          <w:b/>
        </w:rPr>
      </w:pPr>
      <w:r>
        <w:rPr>
          <w:b/>
        </w:rPr>
        <w:t>Вопросы к занятию 8</w:t>
      </w:r>
      <w:r w:rsidRPr="0058650C">
        <w:rPr>
          <w:b/>
        </w:rPr>
        <w:t>.</w:t>
      </w:r>
    </w:p>
    <w:p w:rsidR="00B45815" w:rsidRPr="0058650C" w:rsidRDefault="00B45815" w:rsidP="000A5C1F">
      <w:pPr>
        <w:jc w:val="both"/>
      </w:pPr>
      <w:r w:rsidRPr="0058650C">
        <w:t xml:space="preserve">1.Понятие о химиотерапии. </w:t>
      </w:r>
    </w:p>
    <w:p w:rsidR="00B45815" w:rsidRPr="0058650C" w:rsidRDefault="00B45815" w:rsidP="000A5C1F">
      <w:pPr>
        <w:jc w:val="both"/>
      </w:pPr>
      <w:r w:rsidRPr="0058650C">
        <w:t xml:space="preserve">2.Способы получения, спектр и механизм действия антибиотиков. </w:t>
      </w:r>
    </w:p>
    <w:p w:rsidR="00B45815" w:rsidRPr="0058650C" w:rsidRDefault="00B45815" w:rsidP="000A5C1F">
      <w:pPr>
        <w:jc w:val="both"/>
      </w:pPr>
      <w:r w:rsidRPr="0058650C">
        <w:t xml:space="preserve">3.Методы определения чувствительности бактерий к антибиотикам . </w:t>
      </w:r>
    </w:p>
    <w:p w:rsidR="00B45815" w:rsidRPr="0058650C" w:rsidRDefault="00B45815" w:rsidP="000A5C1F">
      <w:pPr>
        <w:jc w:val="both"/>
      </w:pPr>
      <w:r w:rsidRPr="0058650C">
        <w:t xml:space="preserve">4.Побочное действие антибиотиков на организм человека. </w:t>
      </w:r>
    </w:p>
    <w:p w:rsidR="00B45815" w:rsidRDefault="00B45815" w:rsidP="000A5C1F">
      <w:pPr>
        <w:jc w:val="both"/>
      </w:pPr>
      <w:r w:rsidRPr="0058650C">
        <w:t>5.Лекарственная устойчивость, причины возникновения и пути преодоления</w:t>
      </w:r>
    </w:p>
    <w:p w:rsidR="00B45815" w:rsidRDefault="00B45815" w:rsidP="000A5C1F">
      <w:pPr>
        <w:jc w:val="both"/>
      </w:pPr>
    </w:p>
    <w:p w:rsidR="00B45815" w:rsidRPr="0058650C" w:rsidRDefault="00B45815" w:rsidP="000A5C1F">
      <w:pPr>
        <w:jc w:val="both"/>
        <w:rPr>
          <w:b/>
        </w:rPr>
      </w:pPr>
      <w:r>
        <w:rPr>
          <w:b/>
        </w:rPr>
        <w:t>Тема 5</w:t>
      </w:r>
      <w:r w:rsidRPr="0058650C">
        <w:rPr>
          <w:b/>
        </w:rPr>
        <w:t>. Действие физических,  химических и биологических факторов на микроорганизмы. Стерилизация. Дезинфекция и дезинфицирующие вещества. Понятие об асептике, антисептике, консервации.</w:t>
      </w:r>
    </w:p>
    <w:p w:rsidR="00B45815" w:rsidRPr="0058650C" w:rsidRDefault="00B45815" w:rsidP="0058650C">
      <w:pPr>
        <w:jc w:val="both"/>
        <w:rPr>
          <w:b/>
        </w:rPr>
      </w:pPr>
    </w:p>
    <w:p w:rsidR="00B45815" w:rsidRPr="0058650C" w:rsidRDefault="00B45815" w:rsidP="0058650C">
      <w:pPr>
        <w:jc w:val="both"/>
        <w:rPr>
          <w:b/>
        </w:rPr>
      </w:pPr>
      <w:r>
        <w:rPr>
          <w:b/>
        </w:rPr>
        <w:t>Вопросы к занятию 9</w:t>
      </w:r>
      <w:r w:rsidRPr="0058650C">
        <w:rPr>
          <w:b/>
        </w:rPr>
        <w:t>.</w:t>
      </w:r>
    </w:p>
    <w:p w:rsidR="00B45815" w:rsidRPr="0058650C" w:rsidRDefault="00B45815" w:rsidP="0058650C">
      <w:pPr>
        <w:jc w:val="both"/>
      </w:pPr>
      <w:r w:rsidRPr="0058650C">
        <w:t xml:space="preserve">1.Действие физических,  химических и биологических факторов на микроорганизмы. 2.Дезинфекция и дезинфицирующие вещества. </w:t>
      </w:r>
    </w:p>
    <w:p w:rsidR="00B45815" w:rsidRPr="0058650C" w:rsidRDefault="00B45815" w:rsidP="0058650C">
      <w:pPr>
        <w:jc w:val="both"/>
      </w:pPr>
      <w:r w:rsidRPr="0058650C">
        <w:t xml:space="preserve">3.Понятие об асептике, антисептике, консервации.  </w:t>
      </w:r>
    </w:p>
    <w:p w:rsidR="00B45815" w:rsidRPr="0058650C" w:rsidRDefault="00B45815" w:rsidP="0058650C">
      <w:pPr>
        <w:jc w:val="both"/>
      </w:pPr>
      <w:r w:rsidRPr="0058650C">
        <w:t>4.Стерилизация. Методы, аппаратура,  режим стерилизации, стерилизуемый материал.</w:t>
      </w:r>
    </w:p>
    <w:p w:rsidR="00B45815" w:rsidRPr="0058650C" w:rsidRDefault="00B45815" w:rsidP="0058650C">
      <w:pPr>
        <w:jc w:val="both"/>
        <w:rPr>
          <w:b/>
        </w:rPr>
      </w:pPr>
    </w:p>
    <w:p w:rsidR="00B45815" w:rsidRPr="0058650C" w:rsidRDefault="00B45815" w:rsidP="0058650C">
      <w:pPr>
        <w:jc w:val="both"/>
      </w:pPr>
      <w:r w:rsidRPr="0058650C">
        <w:t>.</w:t>
      </w:r>
    </w:p>
    <w:p w:rsidR="00B45815" w:rsidRPr="0058650C" w:rsidRDefault="00B45815" w:rsidP="0058650C">
      <w:pPr>
        <w:jc w:val="both"/>
      </w:pPr>
    </w:p>
    <w:p w:rsidR="00B45815" w:rsidRPr="0058650C" w:rsidRDefault="00B45815" w:rsidP="0049023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</w:rPr>
      </w:pPr>
      <w:r w:rsidRPr="0058650C">
        <w:rPr>
          <w:b/>
          <w:bCs/>
          <w:color w:val="000000"/>
          <w:spacing w:val="1"/>
          <w:w w:val="101"/>
        </w:rPr>
        <w:t>Основная литература</w:t>
      </w:r>
    </w:p>
    <w:p w:rsidR="00B45815" w:rsidRPr="0058650C" w:rsidRDefault="00B45815" w:rsidP="0058650C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1"/>
          <w:w w:val="101"/>
        </w:rPr>
      </w:pPr>
      <w:r w:rsidRPr="0058650C">
        <w:t xml:space="preserve">1. Медицинская микробиология, вирусология и иммунология: Учебник для студентов медицинских вузов / Под ред. А.А. Воробьева М.: ООО «МИА». - 2006 </w:t>
      </w:r>
    </w:p>
    <w:p w:rsidR="00B45815" w:rsidRPr="0058650C" w:rsidRDefault="00B45815" w:rsidP="0058650C">
      <w:pPr>
        <w:snapToGrid w:val="0"/>
        <w:jc w:val="both"/>
      </w:pPr>
      <w:r w:rsidRPr="0058650C">
        <w:t xml:space="preserve">2. Медицинская микробиология, вирусология и иммунология. Под ред. Зверева В.В., Бойченко М.Н. Учебник в 2-х томах, М.: ГЭОТАР- Медиа, 2010. </w:t>
      </w:r>
    </w:p>
    <w:p w:rsidR="00B45815" w:rsidRPr="0058650C" w:rsidRDefault="00B45815" w:rsidP="0058650C">
      <w:pPr>
        <w:snapToGrid w:val="0"/>
        <w:jc w:val="both"/>
      </w:pPr>
      <w:r w:rsidRPr="0058650C">
        <w:rPr>
          <w:rFonts w:cs="Arial CYR"/>
          <w:bCs/>
        </w:rPr>
        <w:t>3. Рабочая тетрадь для</w:t>
      </w:r>
      <w:r w:rsidRPr="0058650C">
        <w:rPr>
          <w:rFonts w:cs="Arial CYR"/>
        </w:rPr>
        <w:t xml:space="preserve"> практических занятий по микробиологии [Текст] :в 3-х ч./ Сев. гос. мед. ун-т, Каф. микробиологии, вирусологии: (метод. материалы и формы протоколов практ. занятий)/ Т. А. Бажукова [и др.]. -2011.</w:t>
      </w:r>
    </w:p>
    <w:p w:rsidR="00B45815" w:rsidRPr="0058650C" w:rsidRDefault="00B45815" w:rsidP="0058650C">
      <w:pPr>
        <w:snapToGrid w:val="0"/>
        <w:jc w:val="both"/>
      </w:pPr>
      <w:r w:rsidRPr="0058650C">
        <w:rPr>
          <w:b/>
          <w:bCs/>
          <w:color w:val="000000"/>
          <w:spacing w:val="1"/>
          <w:w w:val="101"/>
        </w:rPr>
        <w:t xml:space="preserve"> Дополнительная литература</w:t>
      </w:r>
    </w:p>
    <w:p w:rsidR="00B45815" w:rsidRPr="0058650C" w:rsidRDefault="00B45815" w:rsidP="0058650C">
      <w:pPr>
        <w:autoSpaceDE w:val="0"/>
        <w:autoSpaceDN w:val="0"/>
        <w:adjustRightInd w:val="0"/>
        <w:jc w:val="both"/>
        <w:rPr>
          <w:rFonts w:cs="Arial CYR"/>
        </w:rPr>
      </w:pPr>
      <w:r w:rsidRPr="0058650C">
        <w:t xml:space="preserve">1. </w:t>
      </w:r>
      <w:r w:rsidRPr="0058650C">
        <w:rPr>
          <w:rFonts w:cs="Arial CYR"/>
          <w:bCs/>
        </w:rPr>
        <w:t>Атлас по медицинской</w:t>
      </w:r>
      <w:r w:rsidRPr="0058650C">
        <w:rPr>
          <w:rFonts w:cs="Arial CYR"/>
        </w:rPr>
        <w:t xml:space="preserve"> микробиологии, вирусологии и иммунологии [Текст] : учеб. пособие для вузов/ под ред. А. С. Быкова, А. А. Воробьева, В. В. Зверева. -2-е изд., доп. и перераб.. -Москва: МИА, 2008. -271 с.</w:t>
      </w:r>
    </w:p>
    <w:p w:rsidR="00B45815" w:rsidRPr="0058650C" w:rsidRDefault="00B45815" w:rsidP="0058650C">
      <w:pPr>
        <w:pStyle w:val="Default"/>
        <w:jc w:val="both"/>
      </w:pPr>
      <w:r w:rsidRPr="0058650C">
        <w:t xml:space="preserve">2. Галынкин В.А., Кочеровец В.И., Заикина Н.А., Потехина Т.С., Бунятян Н.Д. Основы фармацевтической микробиологии СПб.: «Проспект Науки». – 2008. </w:t>
      </w:r>
    </w:p>
    <w:p w:rsidR="00B45815" w:rsidRPr="0058650C" w:rsidRDefault="00B45815" w:rsidP="0058650C">
      <w:pPr>
        <w:pStyle w:val="Default"/>
        <w:jc w:val="both"/>
      </w:pPr>
      <w:r w:rsidRPr="0058650C">
        <w:t xml:space="preserve">3. Сбойчаков В.Б. Микробиология с основами эпидемиологии и методами микробиологических исследований: учебник для средних медицинских учреждений СПб «Спецлит» - 2007 </w:t>
      </w:r>
    </w:p>
    <w:p w:rsidR="00B45815" w:rsidRPr="0058650C" w:rsidRDefault="00B45815" w:rsidP="0058650C">
      <w:pPr>
        <w:pStyle w:val="Default"/>
        <w:jc w:val="both"/>
      </w:pPr>
      <w:r w:rsidRPr="0058650C">
        <w:t xml:space="preserve">4. Практикум по микробиологии: Учебное пособие для студентов высш. учеб. заведений / А.И. Нетрусов, М.А. Егорова, Л.М. Захарчук и др.; Под ред. А.И. Нетрусова М.: Издательский центр «Академия» - 2005 </w:t>
      </w:r>
    </w:p>
    <w:p w:rsidR="00B45815" w:rsidRPr="0058650C" w:rsidRDefault="00B45815" w:rsidP="0058650C">
      <w:pPr>
        <w:pStyle w:val="Default"/>
        <w:jc w:val="both"/>
      </w:pPr>
      <w:r w:rsidRPr="0058650C">
        <w:t xml:space="preserve">5. Хаитов Р.М. Иммунология: учебник для студентов медицинских вузов. М.: ГЭОТАР- Медиа. - 2006 </w:t>
      </w:r>
    </w:p>
    <w:p w:rsidR="00B45815" w:rsidRPr="0058650C" w:rsidRDefault="00B45815" w:rsidP="0058650C">
      <w:pPr>
        <w:pStyle w:val="Default"/>
        <w:ind w:left="540" w:hanging="540"/>
        <w:jc w:val="both"/>
        <w:rPr>
          <w:rFonts w:cs="Arial CYR"/>
        </w:rPr>
      </w:pPr>
      <w:r w:rsidRPr="0058650C">
        <w:t xml:space="preserve">6. </w:t>
      </w:r>
      <w:r w:rsidRPr="0058650C">
        <w:rPr>
          <w:rFonts w:cs="Arial CYR"/>
          <w:bCs/>
        </w:rPr>
        <w:t>Микробиология, вирусология и</w:t>
      </w:r>
      <w:r w:rsidRPr="0058650C">
        <w:rPr>
          <w:rFonts w:cs="Arial CYR"/>
        </w:rPr>
        <w:t xml:space="preserve"> иммунология [Текст] : учеб. пособие для студентов</w:t>
      </w:r>
    </w:p>
    <w:p w:rsidR="00B45815" w:rsidRPr="0058650C" w:rsidRDefault="00B45815" w:rsidP="0058650C">
      <w:pPr>
        <w:pStyle w:val="Default"/>
        <w:ind w:left="540" w:hanging="540"/>
        <w:jc w:val="both"/>
        <w:rPr>
          <w:rFonts w:cs="Arial CYR"/>
        </w:rPr>
      </w:pPr>
      <w:r w:rsidRPr="0058650C">
        <w:rPr>
          <w:rFonts w:cs="Arial CYR"/>
        </w:rPr>
        <w:t xml:space="preserve">вузов/ Федер. агентство по здравоохранению и соц. развитию, Сев. гос.  мед. ун-т, Ин-т </w:t>
      </w:r>
    </w:p>
    <w:p w:rsidR="00B45815" w:rsidRPr="0058650C" w:rsidRDefault="00B45815" w:rsidP="0058650C">
      <w:pPr>
        <w:pStyle w:val="Default"/>
        <w:ind w:left="540" w:hanging="540"/>
        <w:jc w:val="both"/>
        <w:rPr>
          <w:rFonts w:cs="Arial CYR"/>
        </w:rPr>
      </w:pPr>
      <w:r w:rsidRPr="0058650C">
        <w:rPr>
          <w:rFonts w:cs="Arial CYR"/>
        </w:rPr>
        <w:t xml:space="preserve">сестрин. образования, Каф. микробиологии, вирусологии и иммунологии; [сост.: О.В. </w:t>
      </w:r>
    </w:p>
    <w:p w:rsidR="00B45815" w:rsidRPr="0058650C" w:rsidRDefault="00B45815" w:rsidP="0058650C">
      <w:pPr>
        <w:pStyle w:val="Default"/>
        <w:ind w:left="540" w:hanging="540"/>
        <w:jc w:val="both"/>
        <w:rPr>
          <w:rFonts w:cs="Arial CYR"/>
        </w:rPr>
      </w:pPr>
      <w:r w:rsidRPr="0058650C">
        <w:rPr>
          <w:rFonts w:cs="Arial CYR"/>
        </w:rPr>
        <w:t>Лебедева и др., под ред. Т.А. Бажуковой]. -Архангельск: Издат. центр СГМУ, 2006. -224 с.</w:t>
      </w:r>
    </w:p>
    <w:p w:rsidR="00B45815" w:rsidRPr="0058650C" w:rsidRDefault="00B45815" w:rsidP="0058650C">
      <w:pPr>
        <w:pStyle w:val="Default"/>
        <w:jc w:val="both"/>
        <w:rPr>
          <w:rFonts w:cs="Arial"/>
        </w:rPr>
      </w:pPr>
      <w:r w:rsidRPr="0058650C">
        <w:rPr>
          <w:rFonts w:cs="Arial"/>
          <w:bCs/>
        </w:rPr>
        <w:t xml:space="preserve">7.Поздеев О.К. </w:t>
      </w:r>
      <w:r w:rsidRPr="0058650C">
        <w:rPr>
          <w:rFonts w:cs="Arial"/>
        </w:rPr>
        <w:t>Медицинская микробиология [Текст] : учеб. пособие для студентов мед. вузов / О.К. Поздеев ; под ред. В.И. Покровского. - 4-е изд., стер. - Москва : ГЭОТАР-Медиа, 2007. - 765 с. : ил.</w:t>
      </w:r>
    </w:p>
    <w:p w:rsidR="00B45815" w:rsidRPr="0058650C" w:rsidRDefault="00B45815" w:rsidP="0058650C">
      <w:pPr>
        <w:pStyle w:val="Default"/>
        <w:jc w:val="both"/>
      </w:pPr>
      <w:r w:rsidRPr="0058650C">
        <w:rPr>
          <w:rFonts w:cs="Arial CYR"/>
        </w:rPr>
        <w:t>8.</w:t>
      </w:r>
      <w:r w:rsidRPr="0058650C">
        <w:rPr>
          <w:rFonts w:cs="Arial CYR"/>
          <w:bCs/>
        </w:rPr>
        <w:t>Поздеев О.К.</w:t>
      </w:r>
      <w:r w:rsidRPr="0058650C">
        <w:rPr>
          <w:rFonts w:cs="Arial CYR"/>
        </w:rPr>
        <w:t xml:space="preserve">  Медицинская микробиология [Электронный ресурс] : учебное пособие/ О. К. Поздеев ; ред. В. И. Покровский. -4-е изд., стереот.. -Москва: ГЭОТАР-Медиа, 2010. -768 с.: ил. - Режим доступа: http://www.studmedlib.ru/.</w:t>
      </w:r>
    </w:p>
    <w:p w:rsidR="00B45815" w:rsidRPr="0058650C" w:rsidRDefault="00B45815" w:rsidP="0058650C">
      <w:pPr>
        <w:pStyle w:val="Default"/>
        <w:jc w:val="both"/>
      </w:pPr>
    </w:p>
    <w:p w:rsidR="00B45815" w:rsidRPr="0058650C" w:rsidRDefault="00B45815" w:rsidP="0058650C">
      <w:pPr>
        <w:pStyle w:val="Default"/>
        <w:jc w:val="both"/>
      </w:pPr>
      <w:r w:rsidRPr="0058650C">
        <w:rPr>
          <w:i/>
          <w:iCs/>
        </w:rPr>
        <w:t xml:space="preserve">Нормативные документы </w:t>
      </w:r>
    </w:p>
    <w:p w:rsidR="00B45815" w:rsidRPr="0058650C" w:rsidRDefault="00B45815" w:rsidP="0058650C">
      <w:pPr>
        <w:pStyle w:val="Default"/>
        <w:jc w:val="both"/>
      </w:pPr>
    </w:p>
    <w:p w:rsidR="00B45815" w:rsidRPr="0058650C" w:rsidRDefault="00B45815" w:rsidP="0058650C">
      <w:pPr>
        <w:pStyle w:val="Default"/>
        <w:ind w:left="720" w:hanging="540"/>
        <w:jc w:val="both"/>
      </w:pPr>
      <w:r w:rsidRPr="0058650C">
        <w:t xml:space="preserve">1. Контроль режимов стерилизации растворов лекарственных средств с помощью биологических индикаторов ИБКсл-01 МУ 4.2.1036-01. - М.: Федеральный центр госсанэпиднадзора Минздрава России, 2001. </w:t>
      </w:r>
    </w:p>
    <w:p w:rsidR="00B45815" w:rsidRPr="0058650C" w:rsidRDefault="00B45815" w:rsidP="0058650C">
      <w:pPr>
        <w:pStyle w:val="Default"/>
        <w:ind w:left="720" w:hanging="540"/>
        <w:jc w:val="both"/>
      </w:pPr>
    </w:p>
    <w:p w:rsidR="00B45815" w:rsidRPr="0058650C" w:rsidRDefault="00B45815" w:rsidP="0058650C">
      <w:pPr>
        <w:pStyle w:val="Default"/>
        <w:ind w:left="720" w:hanging="540"/>
        <w:jc w:val="both"/>
      </w:pPr>
      <w:r w:rsidRPr="0058650C">
        <w:t xml:space="preserve">2. Приказ МЗ РФ № 214 от 16 июля </w:t>
      </w:r>
      <w:smartTag w:uri="urn:schemas-microsoft-com:office:smarttags" w:element="metricconverter">
        <w:smartTagPr>
          <w:attr w:name="ProductID" w:val="1997 г"/>
        </w:smartTagPr>
        <w:r w:rsidRPr="0058650C">
          <w:t>1997 г</w:t>
        </w:r>
      </w:smartTag>
      <w:r w:rsidRPr="0058650C">
        <w:t xml:space="preserve">. «О контроле качества лекарственных средств, изготовляемых в аптеках». - М.: МЗ РФ, 1997. </w:t>
      </w:r>
    </w:p>
    <w:p w:rsidR="00B45815" w:rsidRPr="0058650C" w:rsidRDefault="00B45815" w:rsidP="0058650C">
      <w:pPr>
        <w:pStyle w:val="Default"/>
        <w:ind w:left="720" w:hanging="540"/>
        <w:jc w:val="both"/>
      </w:pPr>
    </w:p>
    <w:p w:rsidR="00B45815" w:rsidRPr="0058650C" w:rsidRDefault="00B45815" w:rsidP="0058650C">
      <w:pPr>
        <w:pStyle w:val="Default"/>
        <w:ind w:left="720" w:hanging="540"/>
        <w:jc w:val="both"/>
      </w:pPr>
      <w:r w:rsidRPr="0058650C">
        <w:t xml:space="preserve">3. Приказ МЗ РФ № 309 от 21 октября </w:t>
      </w:r>
      <w:smartTag w:uri="urn:schemas-microsoft-com:office:smarttags" w:element="metricconverter">
        <w:smartTagPr>
          <w:attr w:name="ProductID" w:val="1997 г"/>
        </w:smartTagPr>
        <w:r w:rsidRPr="0058650C">
          <w:t>1997 г</w:t>
        </w:r>
      </w:smartTag>
      <w:r w:rsidRPr="0058650C">
        <w:t xml:space="preserve">. «Об утверждении инструкции по санитарному режиму аптечных организаций (аптек)». – М.:МЗ РФ, 1997. </w:t>
      </w:r>
    </w:p>
    <w:p w:rsidR="00B45815" w:rsidRPr="0058650C" w:rsidRDefault="00B45815" w:rsidP="0058650C">
      <w:pPr>
        <w:pStyle w:val="Default"/>
        <w:ind w:left="720" w:hanging="540"/>
        <w:jc w:val="both"/>
      </w:pPr>
    </w:p>
    <w:p w:rsidR="00B45815" w:rsidRPr="0058650C" w:rsidRDefault="00B45815" w:rsidP="0058650C">
      <w:pPr>
        <w:pStyle w:val="Default"/>
        <w:ind w:left="720" w:hanging="540"/>
        <w:jc w:val="both"/>
      </w:pPr>
      <w:r w:rsidRPr="0058650C">
        <w:t xml:space="preserve">4. Санитарно-эпидемиологические требования к условиям транспортирования,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здравоохранения. СП 3.3.2.1120-02. - М.: Федеральный центр госсанэпиднадзора Минздрава России, 2002. </w:t>
      </w:r>
    </w:p>
    <w:p w:rsidR="00B45815" w:rsidRPr="0058650C" w:rsidRDefault="00B45815" w:rsidP="0058650C">
      <w:pPr>
        <w:pStyle w:val="Default"/>
        <w:ind w:left="720" w:hanging="540"/>
        <w:jc w:val="both"/>
      </w:pPr>
    </w:p>
    <w:p w:rsidR="00B45815" w:rsidRPr="0058650C" w:rsidRDefault="00B45815" w:rsidP="0058650C">
      <w:pPr>
        <w:pStyle w:val="Default"/>
        <w:ind w:left="720" w:hanging="540"/>
        <w:jc w:val="both"/>
      </w:pPr>
      <w:r w:rsidRPr="0058650C">
        <w:t xml:space="preserve">5. Организация и контроль производства лекарственных средств стерильные лекарственные средства 08.02.1993 г. № МУ 42-51-1-93 + МУ 42-51-26-93 </w:t>
      </w:r>
    </w:p>
    <w:p w:rsidR="00B45815" w:rsidRPr="0058650C" w:rsidRDefault="00B45815" w:rsidP="00293A25">
      <w:pPr>
        <w:pStyle w:val="Default"/>
        <w:jc w:val="both"/>
        <w:rPr>
          <w:color w:val="auto"/>
        </w:rPr>
      </w:pPr>
      <w:r w:rsidRPr="0058650C">
        <w:rPr>
          <w:color w:val="auto"/>
        </w:rPr>
        <w:t xml:space="preserve"> </w:t>
      </w: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  <w:r w:rsidRPr="0058650C">
        <w:rPr>
          <w:color w:val="auto"/>
        </w:rPr>
        <w:t xml:space="preserve">6. Изменение №2 к статье Госфармакопеи XI издания «Методы микробиологического контроля лекарственных средств» от 01.01.2002 г. – М.: МЗ РФ, 2002. </w:t>
      </w: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  <w:r w:rsidRPr="0058650C">
        <w:rPr>
          <w:color w:val="auto"/>
        </w:rPr>
        <w:t xml:space="preserve">7. Организация контроля за соблюдением правил хранения и транспортирования медицинских иммунобиологических препаратов. МУ 3.3.2.1121-02. - М.: Федеральный центр госсанэпиднадзора Минздрава России, 2002. </w:t>
      </w: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  <w:r w:rsidRPr="0058650C">
        <w:rPr>
          <w:color w:val="auto"/>
        </w:rPr>
        <w:t xml:space="preserve">8. Методические указания по микробиологическому контролю в аптеках № 3182-84 от 29 декабря </w:t>
      </w:r>
      <w:smartTag w:uri="urn:schemas-microsoft-com:office:smarttags" w:element="metricconverter">
        <w:smartTagPr>
          <w:attr w:name="ProductID" w:val="1984 г"/>
        </w:smartTagPr>
        <w:r w:rsidRPr="0058650C">
          <w:rPr>
            <w:color w:val="auto"/>
          </w:rPr>
          <w:t>1984 г</w:t>
        </w:r>
      </w:smartTag>
      <w:r w:rsidRPr="0058650C">
        <w:rPr>
          <w:color w:val="auto"/>
        </w:rPr>
        <w:t xml:space="preserve">. – М.: МЗ СССР, 1984. </w:t>
      </w: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  <w:r w:rsidRPr="0058650C">
        <w:rPr>
          <w:color w:val="auto"/>
        </w:rPr>
        <w:t xml:space="preserve">9. Условия транспортирования и хранения медицинских иммунобиологических препаратов. СП 3.3.2.1248-03. - М.: Федеральный центр госсанэпиднадзора Минздрава России, 2003. </w:t>
      </w: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  <w:r w:rsidRPr="0058650C">
        <w:rPr>
          <w:color w:val="auto"/>
        </w:rPr>
        <w:t xml:space="preserve">10. Надлежащая практика производства медицинских иммунобиологических препаратов. СП 3.3.2.1288-03. - М.: Федеральный центр госсанэпиднадзора Минздрава России, 2003. </w:t>
      </w:r>
    </w:p>
    <w:p w:rsidR="00B45815" w:rsidRPr="0058650C" w:rsidRDefault="00B45815" w:rsidP="0058650C">
      <w:pPr>
        <w:pStyle w:val="Default"/>
        <w:ind w:left="720" w:hanging="540"/>
        <w:jc w:val="both"/>
      </w:pPr>
      <w:r w:rsidRPr="0058650C">
        <w:t>1</w:t>
      </w:r>
      <w:r>
        <w:t>1</w:t>
      </w:r>
      <w:r w:rsidRPr="0058650C">
        <w:t>.Фармакопея СССР XI издания.</w:t>
      </w:r>
    </w:p>
    <w:p w:rsidR="00B45815" w:rsidRPr="0058650C" w:rsidRDefault="00B45815" w:rsidP="0058650C">
      <w:pPr>
        <w:pStyle w:val="Default"/>
        <w:ind w:left="720" w:hanging="540"/>
        <w:jc w:val="both"/>
      </w:pPr>
      <w:r>
        <w:t>12</w:t>
      </w:r>
      <w:r w:rsidRPr="0058650C">
        <w:t>. Фармакопея России XII издания.</w:t>
      </w:r>
    </w:p>
    <w:p w:rsidR="00B45815" w:rsidRPr="0058650C" w:rsidRDefault="00B45815" w:rsidP="0058650C">
      <w:pPr>
        <w:pStyle w:val="Default"/>
        <w:ind w:left="720" w:hanging="540"/>
        <w:jc w:val="both"/>
      </w:pPr>
      <w:r>
        <w:t>14</w:t>
      </w:r>
      <w:r w:rsidRPr="0058650C">
        <w:t xml:space="preserve">.Фармакопея ЕС. </w:t>
      </w:r>
    </w:p>
    <w:p w:rsidR="00B45815" w:rsidRPr="0058650C" w:rsidRDefault="00B45815" w:rsidP="0058650C">
      <w:pPr>
        <w:pStyle w:val="Default"/>
        <w:ind w:left="720" w:hanging="540"/>
        <w:jc w:val="both"/>
      </w:pPr>
      <w:r>
        <w:t>15</w:t>
      </w:r>
      <w:r w:rsidRPr="0058650C">
        <w:t>.ФармакопеяСША.</w:t>
      </w:r>
    </w:p>
    <w:p w:rsidR="00B45815" w:rsidRPr="0058650C" w:rsidRDefault="00B45815" w:rsidP="0058650C">
      <w:pPr>
        <w:pStyle w:val="Default"/>
        <w:ind w:left="720" w:hanging="540"/>
        <w:jc w:val="both"/>
        <w:rPr>
          <w:color w:val="auto"/>
        </w:rPr>
      </w:pPr>
      <w:r w:rsidRPr="0058650C">
        <w:rPr>
          <w:b/>
          <w:spacing w:val="1"/>
          <w:w w:val="101"/>
        </w:rPr>
        <w:t>Программное обеспечение и Интернет ресурсы</w:t>
      </w:r>
    </w:p>
    <w:p w:rsidR="00B45815" w:rsidRDefault="00B45815" w:rsidP="00E00D4B">
      <w:pPr>
        <w:pStyle w:val="ListParagraph"/>
        <w:numPr>
          <w:ilvl w:val="0"/>
          <w:numId w:val="3"/>
        </w:numPr>
        <w:jc w:val="both"/>
      </w:pPr>
      <w:r w:rsidRPr="0058650C">
        <w:t xml:space="preserve">Руководство ВОЗ по требованиям GMP – надлежащей практике организации производства (Часть 2. Валидация) </w:t>
      </w:r>
      <w:hyperlink r:id="rId5" w:history="1">
        <w:r w:rsidRPr="0058650C">
          <w:rPr>
            <w:rStyle w:val="Hyperlink"/>
          </w:rPr>
          <w:t>http://www.who.int/gpv-documents/</w:t>
        </w:r>
      </w:hyperlink>
    </w:p>
    <w:p w:rsidR="00B45815" w:rsidRDefault="00B45815" w:rsidP="00E00D4B">
      <w:pPr>
        <w:pStyle w:val="ListParagraph"/>
        <w:ind w:left="735"/>
        <w:jc w:val="both"/>
      </w:pPr>
    </w:p>
    <w:p w:rsidR="00B45815" w:rsidRDefault="00B45815" w:rsidP="00E00D4B">
      <w:pPr>
        <w:pStyle w:val="ListParagraph"/>
        <w:ind w:left="735"/>
        <w:jc w:val="both"/>
      </w:pPr>
    </w:p>
    <w:p w:rsidR="00B45815" w:rsidRDefault="00B45815" w:rsidP="00E00D4B">
      <w:pPr>
        <w:spacing w:line="276" w:lineRule="auto"/>
        <w:jc w:val="both"/>
      </w:pPr>
      <w:r w:rsidRPr="004A0337">
        <w:t xml:space="preserve">Аудитория кафедры микробиологии, вирусологии, иммунологии 6 этаж, </w:t>
      </w:r>
      <w:r>
        <w:t>адм.корпуса, время – 14.30-18.00</w:t>
      </w:r>
    </w:p>
    <w:p w:rsidR="00B45815" w:rsidRPr="004A0337" w:rsidRDefault="00B45815" w:rsidP="00E00D4B">
      <w:pPr>
        <w:spacing w:line="276" w:lineRule="auto"/>
        <w:jc w:val="both"/>
      </w:pPr>
      <w:r>
        <w:t>.</w:t>
      </w:r>
      <w:r w:rsidRPr="004A0337">
        <w:t xml:space="preserve">Рассмотрено на заседании кафедры микробиологии, вирусологии, иммунологии </w:t>
      </w:r>
      <w:r>
        <w:t>22</w:t>
      </w:r>
      <w:r w:rsidRPr="004A0337">
        <w:t xml:space="preserve"> января 2015 г., протокол № </w:t>
      </w:r>
      <w:r>
        <w:t xml:space="preserve"> 5</w:t>
      </w:r>
    </w:p>
    <w:p w:rsidR="00B45815" w:rsidRPr="004A0337" w:rsidRDefault="00B45815" w:rsidP="00E00D4B">
      <w:pPr>
        <w:spacing w:line="276" w:lineRule="auto"/>
        <w:jc w:val="both"/>
      </w:pPr>
    </w:p>
    <w:p w:rsidR="00B45815" w:rsidRPr="004A0337" w:rsidRDefault="00B45815" w:rsidP="00E00D4B">
      <w:pPr>
        <w:spacing w:line="276" w:lineRule="auto"/>
        <w:jc w:val="both"/>
      </w:pPr>
      <w:r w:rsidRPr="004A0337">
        <w:t>Зав.кафедрой</w:t>
      </w:r>
    </w:p>
    <w:p w:rsidR="00B45815" w:rsidRPr="004A0337" w:rsidRDefault="00B45815" w:rsidP="00E00D4B">
      <w:pPr>
        <w:spacing w:line="276" w:lineRule="auto"/>
        <w:jc w:val="both"/>
      </w:pPr>
      <w:r w:rsidRPr="004A0337">
        <w:t>профессор, д.м.н.</w:t>
      </w:r>
      <w:r w:rsidRPr="004A0337">
        <w:tab/>
      </w:r>
      <w:r w:rsidRPr="004A0337">
        <w:tab/>
      </w:r>
      <w:r w:rsidRPr="004A0337">
        <w:tab/>
      </w:r>
      <w:r w:rsidRPr="004A0337">
        <w:tab/>
      </w:r>
      <w:r w:rsidRPr="004A0337">
        <w:tab/>
        <w:t xml:space="preserve">      </w:t>
      </w:r>
      <w:r w:rsidRPr="004A0337">
        <w:tab/>
      </w:r>
      <w:r w:rsidRPr="004A0337">
        <w:tab/>
        <w:t>Т.А.Бажукова</w:t>
      </w:r>
    </w:p>
    <w:p w:rsidR="00B45815" w:rsidRPr="004A0337" w:rsidRDefault="00B45815" w:rsidP="00E00D4B">
      <w:pPr>
        <w:spacing w:line="276" w:lineRule="auto"/>
        <w:ind w:right="-143"/>
        <w:jc w:val="both"/>
        <w:rPr>
          <w:u w:val="single"/>
        </w:rPr>
      </w:pPr>
    </w:p>
    <w:p w:rsidR="00B45815" w:rsidRPr="0058650C" w:rsidRDefault="00B45815" w:rsidP="00E00D4B">
      <w:pPr>
        <w:pStyle w:val="ListParagraph"/>
        <w:ind w:left="735"/>
        <w:jc w:val="both"/>
      </w:pPr>
    </w:p>
    <w:sectPr w:rsidR="00B45815" w:rsidRPr="0058650C" w:rsidSect="006E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D97"/>
    <w:multiLevelType w:val="hybridMultilevel"/>
    <w:tmpl w:val="8EA27224"/>
    <w:lvl w:ilvl="0" w:tplc="DCE61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16134C"/>
    <w:multiLevelType w:val="hybridMultilevel"/>
    <w:tmpl w:val="278A55F0"/>
    <w:lvl w:ilvl="0" w:tplc="6996FF1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EA1909"/>
    <w:multiLevelType w:val="hybridMultilevel"/>
    <w:tmpl w:val="B1C0A6EE"/>
    <w:lvl w:ilvl="0" w:tplc="A3BE4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5FE"/>
    <w:rsid w:val="00097023"/>
    <w:rsid w:val="000A5C1F"/>
    <w:rsid w:val="000B2E5F"/>
    <w:rsid w:val="000D2979"/>
    <w:rsid w:val="00293A25"/>
    <w:rsid w:val="003525DC"/>
    <w:rsid w:val="00490232"/>
    <w:rsid w:val="004A0337"/>
    <w:rsid w:val="004D38A0"/>
    <w:rsid w:val="004E0171"/>
    <w:rsid w:val="004E32F8"/>
    <w:rsid w:val="0058650C"/>
    <w:rsid w:val="00600689"/>
    <w:rsid w:val="00653EC1"/>
    <w:rsid w:val="006D29F1"/>
    <w:rsid w:val="006E72A4"/>
    <w:rsid w:val="00A4717D"/>
    <w:rsid w:val="00AA21C2"/>
    <w:rsid w:val="00B45815"/>
    <w:rsid w:val="00C12BCF"/>
    <w:rsid w:val="00CA05FE"/>
    <w:rsid w:val="00E00D4B"/>
    <w:rsid w:val="00E25BC5"/>
    <w:rsid w:val="00F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5F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5F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5F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5F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CA05FE"/>
    <w:pPr>
      <w:widowControl w:val="0"/>
      <w:spacing w:before="140"/>
      <w:ind w:right="600"/>
      <w:jc w:val="right"/>
    </w:pPr>
    <w:rPr>
      <w:rFonts w:ascii="Arial" w:eastAsia="Times New Roman" w:hAnsi="Arial"/>
      <w:b/>
      <w:sz w:val="24"/>
      <w:szCs w:val="20"/>
    </w:rPr>
  </w:style>
  <w:style w:type="paragraph" w:customStyle="1" w:styleId="a">
    <w:name w:val="Для таблиц"/>
    <w:basedOn w:val="Normal"/>
    <w:uiPriority w:val="99"/>
    <w:rsid w:val="00CA05FE"/>
  </w:style>
  <w:style w:type="paragraph" w:styleId="ListParagraph">
    <w:name w:val="List Paragraph"/>
    <w:basedOn w:val="Normal"/>
    <w:uiPriority w:val="99"/>
    <w:qFormat/>
    <w:rsid w:val="000B2E5F"/>
    <w:pPr>
      <w:ind w:left="720"/>
      <w:contextualSpacing/>
    </w:pPr>
  </w:style>
  <w:style w:type="paragraph" w:customStyle="1" w:styleId="Default">
    <w:name w:val="Default"/>
    <w:uiPriority w:val="99"/>
    <w:rsid w:val="005865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865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gpv-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4</Pages>
  <Words>1238</Words>
  <Characters>7061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Kafmikrob</cp:lastModifiedBy>
  <cp:revision>9</cp:revision>
  <dcterms:created xsi:type="dcterms:W3CDTF">2015-03-08T17:25:00Z</dcterms:created>
  <dcterms:modified xsi:type="dcterms:W3CDTF">2015-03-10T07:57:00Z</dcterms:modified>
</cp:coreProperties>
</file>